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F2474" w14:textId="77777777" w:rsidR="00D1153D" w:rsidRPr="00B3276D" w:rsidRDefault="00D1153D" w:rsidP="00D1153D">
      <w:pPr>
        <w:ind w:firstLine="539"/>
        <w:jc w:val="center"/>
        <w:rPr>
          <w:b/>
          <w:sz w:val="28"/>
          <w:szCs w:val="28"/>
        </w:rPr>
      </w:pPr>
      <w:r w:rsidRPr="00B3276D">
        <w:rPr>
          <w:b/>
          <w:sz w:val="28"/>
          <w:szCs w:val="28"/>
        </w:rPr>
        <w:t>Рефераттарды дайындау ережелері:</w:t>
      </w:r>
    </w:p>
    <w:p w14:paraId="76F6257E" w14:textId="77777777" w:rsidR="00D1153D" w:rsidRPr="00B3276D" w:rsidRDefault="00D1153D" w:rsidP="00D1153D">
      <w:pPr>
        <w:ind w:firstLine="539"/>
        <w:jc w:val="center"/>
        <w:rPr>
          <w:b/>
          <w:sz w:val="28"/>
          <w:szCs w:val="28"/>
        </w:rPr>
      </w:pPr>
    </w:p>
    <w:p w14:paraId="5C094B2F" w14:textId="77777777" w:rsidR="00D1153D" w:rsidRPr="00B3276D" w:rsidRDefault="00D1153D" w:rsidP="00D1153D">
      <w:pPr>
        <w:ind w:firstLine="539"/>
        <w:jc w:val="both"/>
        <w:rPr>
          <w:i/>
          <w:iCs/>
          <w:color w:val="000000"/>
          <w:sz w:val="28"/>
          <w:szCs w:val="28"/>
        </w:rPr>
      </w:pPr>
      <w:r w:rsidRPr="00B3276D">
        <w:rPr>
          <w:iCs/>
          <w:color w:val="000000"/>
          <w:sz w:val="28"/>
          <w:szCs w:val="28"/>
        </w:rPr>
        <w:t>Реферат жазудың құрылымы мен ережелері:</w:t>
      </w:r>
    </w:p>
    <w:p w14:paraId="6B9636F1" w14:textId="77777777" w:rsidR="00D1153D" w:rsidRPr="00B3276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 xml:space="preserve">1. Аннотацияның көлемі (титул беті мен пайдаланылған әдебиеттер тізімін қоспағанда) 10-15 парақ: рет Жаңа Рим , 14, 1,5 интервал, стандартты жиектер (жоғарғы және төменгі – </w:t>
      </w:r>
      <w:smartTag w:uri="urn:schemas-microsoft-com:office:smarttags" w:element="metricconverter">
        <w:smartTagPr>
          <w:attr w:name="ProductID" w:val="2 см"/>
        </w:smartTagPr>
        <w:r w:rsidRPr="00B3276D">
          <w:rPr>
            <w:color w:val="000000"/>
            <w:sz w:val="28"/>
            <w:szCs w:val="28"/>
          </w:rPr>
          <w:t>2 см</w:t>
        </w:r>
      </w:smartTag>
      <w:r w:rsidRPr="00B3276D">
        <w:rPr>
          <w:color w:val="000000"/>
          <w:sz w:val="28"/>
          <w:szCs w:val="28"/>
        </w:rPr>
        <w:t xml:space="preserve">, сол жақ – </w:t>
      </w:r>
      <w:smartTag w:uri="urn:schemas-microsoft-com:office:smarttags" w:element="metricconverter">
        <w:smartTagPr>
          <w:attr w:name="ProductID" w:val="3 см"/>
        </w:smartTagPr>
        <w:r w:rsidRPr="00B3276D">
          <w:rPr>
            <w:color w:val="000000"/>
            <w:sz w:val="28"/>
            <w:szCs w:val="28"/>
          </w:rPr>
          <w:t>3 см</w:t>
        </w:r>
      </w:smartTag>
      <w:r w:rsidRPr="00B3276D">
        <w:rPr>
          <w:color w:val="000000"/>
          <w:sz w:val="28"/>
          <w:szCs w:val="28"/>
        </w:rPr>
        <w:t xml:space="preserve">, оң жақ – </w:t>
      </w:r>
      <w:smartTag w:uri="urn:schemas-microsoft-com:office:smarttags" w:element="metricconverter">
        <w:smartTagPr>
          <w:attr w:name="ProductID" w:val="1,5 см"/>
        </w:smartTagPr>
        <w:r w:rsidRPr="00B3276D">
          <w:rPr>
            <w:color w:val="000000"/>
            <w:sz w:val="28"/>
            <w:szCs w:val="28"/>
          </w:rPr>
          <w:t>1,5 см</w:t>
        </w:r>
      </w:smartTag>
      <w:r w:rsidRPr="00B3276D">
        <w:rPr>
          <w:color w:val="000000"/>
          <w:sz w:val="28"/>
          <w:szCs w:val="28"/>
        </w:rPr>
        <w:t>).</w:t>
      </w:r>
    </w:p>
    <w:p w14:paraId="7CC6B8D4" w14:textId="77777777" w:rsidR="00D1153D" w:rsidRPr="00B3276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>2. Аннотацияның титулдық бетінде мыналар көрсетілуі тиіс:</w:t>
      </w:r>
    </w:p>
    <w:p w14:paraId="6EAD91D4" w14:textId="77777777" w:rsidR="00D1153D" w:rsidRPr="00B3276D" w:rsidRDefault="00D1153D" w:rsidP="00D1153D">
      <w:pPr>
        <w:numPr>
          <w:ilvl w:val="0"/>
          <w:numId w:val="1"/>
        </w:numPr>
        <w:tabs>
          <w:tab w:val="clear" w:pos="720"/>
          <w:tab w:val="left" w:pos="993"/>
        </w:tabs>
        <w:ind w:left="0" w:firstLine="539"/>
        <w:jc w:val="both"/>
        <w:rPr>
          <w:sz w:val="28"/>
          <w:szCs w:val="28"/>
        </w:rPr>
      </w:pPr>
      <w:r w:rsidRPr="00B3276D">
        <w:rPr>
          <w:sz w:val="28"/>
          <w:szCs w:val="28"/>
        </w:rPr>
        <w:t>Құжат ұсынылатын тақырыптың атауы;</w:t>
      </w:r>
    </w:p>
    <w:p w14:paraId="13C052C0" w14:textId="77777777" w:rsidR="00D1153D" w:rsidRPr="00B3276D" w:rsidRDefault="00D1153D" w:rsidP="00D1153D">
      <w:pPr>
        <w:numPr>
          <w:ilvl w:val="0"/>
          <w:numId w:val="1"/>
        </w:numPr>
        <w:tabs>
          <w:tab w:val="clear" w:pos="720"/>
          <w:tab w:val="left" w:pos="993"/>
        </w:tabs>
        <w:ind w:left="0" w:firstLine="539"/>
        <w:jc w:val="both"/>
        <w:rPr>
          <w:sz w:val="28"/>
          <w:szCs w:val="28"/>
        </w:rPr>
      </w:pPr>
      <w:r w:rsidRPr="00B3276D">
        <w:rPr>
          <w:sz w:val="28"/>
          <w:szCs w:val="28"/>
        </w:rPr>
        <w:t>Жұмыстың тақырыбы;</w:t>
      </w:r>
    </w:p>
    <w:p w14:paraId="54335668" w14:textId="77777777" w:rsidR="00D1153D" w:rsidRPr="00B3276D" w:rsidRDefault="00D1153D" w:rsidP="00D1153D">
      <w:pPr>
        <w:numPr>
          <w:ilvl w:val="0"/>
          <w:numId w:val="1"/>
        </w:numPr>
        <w:tabs>
          <w:tab w:val="clear" w:pos="720"/>
          <w:tab w:val="left" w:pos="993"/>
        </w:tabs>
        <w:ind w:left="0" w:firstLine="539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 xml:space="preserve">Реферат авторы болып табылатын студенттің </w:t>
      </w:r>
      <w:r w:rsidRPr="00B3276D">
        <w:rPr>
          <w:sz w:val="28"/>
          <w:szCs w:val="28"/>
        </w:rPr>
        <w:t>тегі, аты-жөні және топ нөмірі.</w:t>
      </w:r>
    </w:p>
    <w:p w14:paraId="5086B8A2" w14:textId="77777777" w:rsidR="00D1153D" w:rsidRPr="00B3276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>3. Аннотация мәтінде ерекшеленген келесі бөлімдерді қамтуы керек:</w:t>
      </w:r>
    </w:p>
    <w:p w14:paraId="5B660B6C" w14:textId="77777777" w:rsidR="00D1153D" w:rsidRPr="00B3276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>Кіріспе.</w:t>
      </w:r>
    </w:p>
    <w:p w14:paraId="74D10FA3" w14:textId="77777777" w:rsidR="00D1153D" w:rsidRPr="00B3276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>Негізгі бөлім.</w:t>
      </w:r>
    </w:p>
    <w:p w14:paraId="1351E584" w14:textId="77777777" w:rsidR="00D1153D" w:rsidRPr="00B3276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>Қорытынды.</w:t>
      </w:r>
    </w:p>
    <w:p w14:paraId="47DEB1D3" w14:textId="77777777" w:rsidR="00D1153D" w:rsidRPr="00B3276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>Әдебиеттер тізімі.</w:t>
      </w:r>
    </w:p>
    <w:p w14:paraId="4558C052" w14:textId="77777777" w:rsidR="00D1153D" w:rsidRPr="00B3276D" w:rsidRDefault="00D1153D" w:rsidP="00D1153D">
      <w:pPr>
        <w:ind w:firstLine="539"/>
        <w:jc w:val="both"/>
        <w:rPr>
          <w:color w:val="000000"/>
          <w:sz w:val="28"/>
          <w:szCs w:val="28"/>
        </w:rPr>
      </w:pPr>
      <w:r w:rsidRPr="00B3276D">
        <w:rPr>
          <w:iCs/>
          <w:color w:val="000000"/>
          <w:sz w:val="28"/>
          <w:szCs w:val="28"/>
        </w:rPr>
        <w:t xml:space="preserve">Бұл бөлімде реферат жазуда пайдаланылған дереккөздер болуы керек (соның ішінде Интернет көздері) </w:t>
      </w:r>
      <w:r w:rsidRPr="00B3276D">
        <w:rPr>
          <w:color w:val="000000"/>
          <w:sz w:val="28"/>
          <w:szCs w:val="28"/>
        </w:rPr>
        <w:t>.</w:t>
      </w:r>
    </w:p>
    <w:p w14:paraId="78D6ED5E" w14:textId="77777777" w:rsidR="00D1153D" w:rsidRPr="00B3276D" w:rsidRDefault="00D1153D" w:rsidP="00D1153D">
      <w:pPr>
        <w:ind w:firstLine="539"/>
        <w:jc w:val="center"/>
        <w:rPr>
          <w:b/>
          <w:color w:val="000000"/>
          <w:sz w:val="28"/>
          <w:szCs w:val="28"/>
        </w:rPr>
      </w:pPr>
    </w:p>
    <w:p w14:paraId="685D1858" w14:textId="25395965" w:rsidR="00F95EC1" w:rsidRPr="00B3276D" w:rsidRDefault="00894756" w:rsidP="00D1153D">
      <w:pPr>
        <w:ind w:firstLine="539"/>
        <w:jc w:val="center"/>
        <w:rPr>
          <w:b/>
          <w:color w:val="000000"/>
          <w:sz w:val="28"/>
          <w:szCs w:val="28"/>
        </w:rPr>
      </w:pPr>
      <w:r w:rsidRPr="00B3276D">
        <w:rPr>
          <w:b/>
          <w:color w:val="000000"/>
          <w:sz w:val="28"/>
          <w:szCs w:val="28"/>
          <w:lang w:val="kk-KZ"/>
        </w:rPr>
        <w:t>Реферат</w:t>
      </w:r>
      <w:r w:rsidR="00D1153D" w:rsidRPr="00B3276D">
        <w:rPr>
          <w:b/>
          <w:color w:val="000000"/>
          <w:sz w:val="28"/>
          <w:szCs w:val="28"/>
        </w:rPr>
        <w:t xml:space="preserve"> </w:t>
      </w:r>
      <w:r w:rsidRPr="00B3276D">
        <w:rPr>
          <w:b/>
          <w:color w:val="000000"/>
          <w:sz w:val="28"/>
          <w:szCs w:val="28"/>
        </w:rPr>
        <w:t>тақырыптары</w:t>
      </w:r>
    </w:p>
    <w:p w14:paraId="567BE912" w14:textId="77777777" w:rsidR="00F95EC1" w:rsidRPr="00B3276D" w:rsidRDefault="00F95EC1" w:rsidP="00F95EC1">
      <w:pPr>
        <w:ind w:firstLine="539"/>
        <w:jc w:val="both"/>
        <w:rPr>
          <w:color w:val="000000"/>
          <w:sz w:val="28"/>
          <w:szCs w:val="28"/>
        </w:rPr>
      </w:pPr>
    </w:p>
    <w:p w14:paraId="6AA9301A" w14:textId="534B19C9" w:rsidR="00F95EC1" w:rsidRPr="00B3276D" w:rsidRDefault="00F95EC1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>1</w:t>
      </w:r>
      <w:r w:rsidR="00894756" w:rsidRPr="00B3276D">
        <w:rPr>
          <w:color w:val="000000"/>
          <w:sz w:val="28"/>
          <w:szCs w:val="28"/>
          <w:lang w:val="kk-KZ"/>
        </w:rPr>
        <w:t xml:space="preserve"> Елеуіштер</w:t>
      </w:r>
      <w:r w:rsidRPr="00B3276D">
        <w:rPr>
          <w:color w:val="000000"/>
          <w:sz w:val="28"/>
          <w:szCs w:val="28"/>
        </w:rPr>
        <w:t xml:space="preserve">. </w:t>
      </w:r>
      <w:r w:rsidR="00894756" w:rsidRPr="00B3276D">
        <w:rPr>
          <w:color w:val="000000"/>
          <w:sz w:val="28"/>
          <w:szCs w:val="28"/>
          <w:lang w:val="kk-KZ"/>
        </w:rPr>
        <w:t xml:space="preserve">Елеуіштердің </w:t>
      </w:r>
      <w:r w:rsidRPr="00B3276D">
        <w:rPr>
          <w:color w:val="000000"/>
          <w:sz w:val="28"/>
          <w:szCs w:val="28"/>
        </w:rPr>
        <w:t xml:space="preserve">классификациясы. </w:t>
      </w:r>
      <w:r w:rsidR="00894756" w:rsidRPr="00B3276D">
        <w:rPr>
          <w:color w:val="000000"/>
          <w:sz w:val="28"/>
          <w:szCs w:val="28"/>
        </w:rPr>
        <w:t>Конструкция</w:t>
      </w:r>
      <w:r w:rsidR="00894756" w:rsidRPr="00B3276D">
        <w:rPr>
          <w:color w:val="000000"/>
          <w:sz w:val="28"/>
          <w:szCs w:val="28"/>
          <w:lang w:val="kk-KZ"/>
        </w:rPr>
        <w:t xml:space="preserve"> </w:t>
      </w:r>
      <w:r w:rsidRPr="00B3276D">
        <w:rPr>
          <w:color w:val="000000"/>
          <w:sz w:val="28"/>
          <w:szCs w:val="28"/>
        </w:rPr>
        <w:t>ерекшеліктері, жұмыс принципі және қолдану аймағы.</w:t>
      </w:r>
    </w:p>
    <w:p w14:paraId="77A74A1B" w14:textId="2543D1BD" w:rsidR="00F95EC1" w:rsidRPr="00B3276D" w:rsidRDefault="00F95EC1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 xml:space="preserve">2 </w:t>
      </w:r>
      <w:r w:rsidR="00894756" w:rsidRPr="00B3276D">
        <w:rPr>
          <w:color w:val="000000"/>
          <w:sz w:val="28"/>
          <w:szCs w:val="28"/>
          <w:lang w:val="kk-KZ"/>
        </w:rPr>
        <w:t>Ж</w:t>
      </w:r>
      <w:r w:rsidRPr="00B3276D">
        <w:rPr>
          <w:color w:val="000000"/>
          <w:sz w:val="28"/>
          <w:szCs w:val="28"/>
        </w:rPr>
        <w:t>ақ</w:t>
      </w:r>
      <w:r w:rsidR="00894756" w:rsidRPr="00B3276D">
        <w:rPr>
          <w:color w:val="000000"/>
          <w:sz w:val="28"/>
          <w:szCs w:val="28"/>
          <w:lang w:val="kk-KZ"/>
        </w:rPr>
        <w:t>ты</w:t>
      </w:r>
      <w:r w:rsidRPr="00B3276D">
        <w:rPr>
          <w:color w:val="000000"/>
          <w:sz w:val="28"/>
          <w:szCs w:val="28"/>
        </w:rPr>
        <w:t xml:space="preserve"> ұсатқыштар. </w:t>
      </w:r>
      <w:r w:rsidR="00894756" w:rsidRPr="00B3276D">
        <w:rPr>
          <w:color w:val="000000"/>
          <w:sz w:val="28"/>
          <w:szCs w:val="28"/>
        </w:rPr>
        <w:t>Конструкция</w:t>
      </w:r>
      <w:r w:rsidR="00894756" w:rsidRPr="00B3276D">
        <w:rPr>
          <w:color w:val="000000"/>
          <w:sz w:val="28"/>
          <w:szCs w:val="28"/>
          <w:lang w:val="kk-KZ"/>
        </w:rPr>
        <w:t>сы</w:t>
      </w:r>
      <w:r w:rsidRPr="00B3276D">
        <w:rPr>
          <w:color w:val="000000"/>
          <w:sz w:val="28"/>
          <w:szCs w:val="28"/>
        </w:rPr>
        <w:t xml:space="preserve">, жұмыс </w:t>
      </w:r>
      <w:r w:rsidR="00894756" w:rsidRPr="00B3276D">
        <w:rPr>
          <w:color w:val="000000"/>
          <w:sz w:val="28"/>
          <w:szCs w:val="28"/>
          <w:lang w:val="kk-KZ"/>
        </w:rPr>
        <w:t xml:space="preserve">істеу </w:t>
      </w:r>
      <w:r w:rsidRPr="00B3276D">
        <w:rPr>
          <w:color w:val="000000"/>
          <w:sz w:val="28"/>
          <w:szCs w:val="28"/>
        </w:rPr>
        <w:t>принципі, қолдану аймағы және негізгі технологиялық сипаттамалары.</w:t>
      </w:r>
    </w:p>
    <w:p w14:paraId="67D2E6E4" w14:textId="2B6E7C56" w:rsidR="00F95EC1" w:rsidRPr="00B3276D" w:rsidRDefault="00F95EC1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 xml:space="preserve">3 Конусты ұсатқыштар. </w:t>
      </w:r>
      <w:r w:rsidR="00894756" w:rsidRPr="00B3276D">
        <w:rPr>
          <w:color w:val="000000"/>
          <w:sz w:val="28"/>
          <w:szCs w:val="28"/>
        </w:rPr>
        <w:t>Конструкция</w:t>
      </w:r>
      <w:r w:rsidR="00894756" w:rsidRPr="00B3276D">
        <w:rPr>
          <w:color w:val="000000"/>
          <w:sz w:val="28"/>
          <w:szCs w:val="28"/>
          <w:lang w:val="kk-KZ"/>
        </w:rPr>
        <w:t>сы</w:t>
      </w:r>
      <w:r w:rsidRPr="00B3276D">
        <w:rPr>
          <w:color w:val="000000"/>
          <w:sz w:val="28"/>
          <w:szCs w:val="28"/>
        </w:rPr>
        <w:t>, жұмыс</w:t>
      </w:r>
      <w:r w:rsidR="00894756" w:rsidRPr="00B3276D">
        <w:rPr>
          <w:color w:val="000000"/>
          <w:sz w:val="28"/>
          <w:szCs w:val="28"/>
          <w:lang w:val="kk-KZ"/>
        </w:rPr>
        <w:t xml:space="preserve"> істеу</w:t>
      </w:r>
      <w:r w:rsidRPr="00B3276D">
        <w:rPr>
          <w:color w:val="000000"/>
          <w:sz w:val="28"/>
          <w:szCs w:val="28"/>
        </w:rPr>
        <w:t xml:space="preserve"> принципі, қолдану аймағы және негізгі технологиялық сипаттамалары.</w:t>
      </w:r>
    </w:p>
    <w:p w14:paraId="20F0A70D" w14:textId="77777777" w:rsidR="00D07C82" w:rsidRPr="00B3276D" w:rsidRDefault="00D07C82" w:rsidP="00F95EC1">
      <w:pPr>
        <w:autoSpaceDE w:val="0"/>
        <w:autoSpaceDN w:val="0"/>
        <w:adjustRightInd w:val="0"/>
        <w:ind w:firstLine="539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>4 Роликті ұсақтағыштар.</w:t>
      </w:r>
      <w:r w:rsidRPr="00B3276D">
        <w:rPr>
          <w:rFonts w:eastAsiaTheme="minorHAnsi"/>
          <w:lang w:eastAsia="en-US"/>
        </w:rPr>
        <w:t xml:space="preserve"> </w:t>
      </w:r>
      <w:r w:rsidRPr="00B3276D">
        <w:rPr>
          <w:color w:val="000000"/>
          <w:sz w:val="28"/>
          <w:szCs w:val="28"/>
        </w:rPr>
        <w:t>Конструкциясы, жұмыс істеу принципі, қолдану аймағы, негізгі технологиялық сипаттамалары.</w:t>
      </w:r>
    </w:p>
    <w:p w14:paraId="4B45589E" w14:textId="5814CCE3" w:rsidR="00F95EC1" w:rsidRPr="00B3276D" w:rsidRDefault="00F95EC1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 xml:space="preserve">5 Соққылы ұсатқыштар. </w:t>
      </w:r>
      <w:r w:rsidR="00894756" w:rsidRPr="00B3276D">
        <w:rPr>
          <w:color w:val="000000"/>
          <w:sz w:val="28"/>
          <w:szCs w:val="28"/>
        </w:rPr>
        <w:t>Конструкция</w:t>
      </w:r>
      <w:r w:rsidR="00894756" w:rsidRPr="00B3276D">
        <w:rPr>
          <w:color w:val="000000"/>
          <w:sz w:val="28"/>
          <w:szCs w:val="28"/>
          <w:lang w:val="kk-KZ"/>
        </w:rPr>
        <w:t>сы</w:t>
      </w:r>
      <w:r w:rsidRPr="00B3276D">
        <w:rPr>
          <w:color w:val="000000"/>
          <w:sz w:val="28"/>
          <w:szCs w:val="28"/>
        </w:rPr>
        <w:t>, жұмыс</w:t>
      </w:r>
      <w:r w:rsidR="00894756" w:rsidRPr="00B3276D">
        <w:rPr>
          <w:color w:val="000000"/>
          <w:sz w:val="28"/>
          <w:szCs w:val="28"/>
          <w:lang w:val="kk-KZ"/>
        </w:rPr>
        <w:t xml:space="preserve"> істеу</w:t>
      </w:r>
      <w:r w:rsidRPr="00B3276D">
        <w:rPr>
          <w:color w:val="000000"/>
          <w:sz w:val="28"/>
          <w:szCs w:val="28"/>
        </w:rPr>
        <w:t xml:space="preserve"> принципі, қолдану аймағы және негізгі технологиялық сипаттамалары.</w:t>
      </w:r>
    </w:p>
    <w:p w14:paraId="3E657665" w14:textId="7B51443A" w:rsidR="00F95EC1" w:rsidRPr="00B3276D" w:rsidRDefault="00F95EC1" w:rsidP="00F95EC1">
      <w:pPr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 xml:space="preserve">6 </w:t>
      </w:r>
      <w:r w:rsidR="00894756" w:rsidRPr="00B3276D">
        <w:rPr>
          <w:color w:val="000000"/>
          <w:sz w:val="28"/>
          <w:szCs w:val="28"/>
          <w:lang w:val="kk-KZ"/>
        </w:rPr>
        <w:t>Б</w:t>
      </w:r>
      <w:r w:rsidRPr="00B3276D">
        <w:rPr>
          <w:color w:val="000000"/>
          <w:sz w:val="28"/>
          <w:szCs w:val="28"/>
        </w:rPr>
        <w:t>арабан</w:t>
      </w:r>
      <w:r w:rsidR="00894756" w:rsidRPr="00B3276D">
        <w:rPr>
          <w:color w:val="000000"/>
          <w:sz w:val="28"/>
          <w:szCs w:val="28"/>
          <w:lang w:val="kk-KZ"/>
        </w:rPr>
        <w:t>ды</w:t>
      </w:r>
      <w:r w:rsidRPr="00B3276D">
        <w:rPr>
          <w:color w:val="000000"/>
          <w:sz w:val="28"/>
          <w:szCs w:val="28"/>
        </w:rPr>
        <w:t xml:space="preserve"> диірмендер. Жіктелуі, конструкциясы, жұмыс </w:t>
      </w:r>
      <w:r w:rsidR="00894756" w:rsidRPr="00B3276D">
        <w:rPr>
          <w:color w:val="000000"/>
          <w:sz w:val="28"/>
          <w:szCs w:val="28"/>
          <w:lang w:val="kk-KZ"/>
        </w:rPr>
        <w:t xml:space="preserve">істеу </w:t>
      </w:r>
      <w:r w:rsidRPr="00B3276D">
        <w:rPr>
          <w:color w:val="000000"/>
          <w:sz w:val="28"/>
          <w:szCs w:val="28"/>
        </w:rPr>
        <w:t>принципі, қолдану аймағы және негізгі технологиялық сипаттамалары.</w:t>
      </w:r>
    </w:p>
    <w:p w14:paraId="557BE817" w14:textId="189646A0" w:rsidR="004F4D51" w:rsidRPr="00B3276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 xml:space="preserve">7 Механикалық классификаторлар. </w:t>
      </w:r>
      <w:r w:rsidR="00894756" w:rsidRPr="00B3276D">
        <w:rPr>
          <w:color w:val="000000"/>
          <w:sz w:val="28"/>
          <w:szCs w:val="28"/>
        </w:rPr>
        <w:t>Конструкция</w:t>
      </w:r>
      <w:r w:rsidR="00894756" w:rsidRPr="00B3276D">
        <w:rPr>
          <w:color w:val="000000"/>
          <w:sz w:val="28"/>
          <w:szCs w:val="28"/>
          <w:lang w:val="kk-KZ"/>
        </w:rPr>
        <w:t>сы</w:t>
      </w:r>
      <w:r w:rsidRPr="00B3276D">
        <w:rPr>
          <w:color w:val="000000"/>
          <w:sz w:val="28"/>
          <w:szCs w:val="28"/>
        </w:rPr>
        <w:t xml:space="preserve"> және жұмыс </w:t>
      </w:r>
      <w:r w:rsidR="00894756" w:rsidRPr="00B3276D">
        <w:rPr>
          <w:color w:val="000000"/>
          <w:sz w:val="28"/>
          <w:szCs w:val="28"/>
          <w:lang w:val="kk-KZ"/>
        </w:rPr>
        <w:t xml:space="preserve">істеу </w:t>
      </w:r>
      <w:r w:rsidRPr="00B3276D">
        <w:rPr>
          <w:color w:val="000000"/>
          <w:sz w:val="28"/>
          <w:szCs w:val="28"/>
        </w:rPr>
        <w:t>принципі. Механикалық жіктеуіштердің мақсаты мен түрлері.</w:t>
      </w:r>
    </w:p>
    <w:p w14:paraId="0D83ADAC" w14:textId="3B78580C" w:rsidR="004F4D51" w:rsidRPr="00B3276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>8 Гидроциклондар. Жұмыс</w:t>
      </w:r>
      <w:r w:rsidR="00894756" w:rsidRPr="00B3276D">
        <w:rPr>
          <w:color w:val="000000"/>
          <w:sz w:val="28"/>
          <w:szCs w:val="28"/>
          <w:lang w:val="kk-KZ"/>
        </w:rPr>
        <w:t xml:space="preserve"> істеу</w:t>
      </w:r>
      <w:r w:rsidRPr="00B3276D">
        <w:rPr>
          <w:color w:val="000000"/>
          <w:sz w:val="28"/>
          <w:szCs w:val="28"/>
        </w:rPr>
        <w:t xml:space="preserve"> принципі, қолдану аймағы. Олардың өнімділігіне әсер ететін негізгі факторлар.</w:t>
      </w:r>
    </w:p>
    <w:p w14:paraId="0FAA67DE" w14:textId="2A9BF0F9" w:rsidR="004F4D51" w:rsidRPr="00B3276D" w:rsidRDefault="00894756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  <w:lang w:val="kk-KZ"/>
        </w:rPr>
      </w:pPr>
      <w:r w:rsidRPr="00B3276D">
        <w:rPr>
          <w:color w:val="000000"/>
          <w:sz w:val="28"/>
          <w:szCs w:val="28"/>
          <w:lang w:val="kk-KZ"/>
        </w:rPr>
        <w:t xml:space="preserve">9 </w:t>
      </w:r>
      <w:r w:rsidR="00F95EC1" w:rsidRPr="00B3276D">
        <w:rPr>
          <w:color w:val="000000"/>
          <w:sz w:val="28"/>
          <w:szCs w:val="28"/>
        </w:rPr>
        <w:t xml:space="preserve">Ауыр орташа сепараторлардың </w:t>
      </w:r>
      <w:r w:rsidR="00D1153D" w:rsidRPr="00B3276D">
        <w:rPr>
          <w:color w:val="000000"/>
          <w:sz w:val="28"/>
          <w:szCs w:val="28"/>
        </w:rPr>
        <w:t>конструкциялары мен қолдану аймақтары</w:t>
      </w:r>
      <w:r w:rsidRPr="00B3276D">
        <w:rPr>
          <w:color w:val="000000"/>
          <w:sz w:val="28"/>
          <w:szCs w:val="28"/>
          <w:lang w:val="kk-KZ"/>
        </w:rPr>
        <w:t>.</w:t>
      </w:r>
    </w:p>
    <w:p w14:paraId="175F74F6" w14:textId="12D6AB2A" w:rsidR="004570E5" w:rsidRPr="00B3276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 xml:space="preserve">10 </w:t>
      </w:r>
      <w:r w:rsidR="00F95EC1" w:rsidRPr="00B3276D">
        <w:rPr>
          <w:color w:val="000000"/>
          <w:sz w:val="28"/>
          <w:szCs w:val="28"/>
        </w:rPr>
        <w:t>Ортадан тепкіш аппаратта ауыр ортамен байыту</w:t>
      </w:r>
    </w:p>
    <w:p w14:paraId="4416B584" w14:textId="6374E337" w:rsidR="00D1153D" w:rsidRPr="00B3276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 xml:space="preserve">11 </w:t>
      </w:r>
      <w:r w:rsidR="00894756" w:rsidRPr="00B3276D">
        <w:rPr>
          <w:color w:val="000000"/>
          <w:sz w:val="28"/>
          <w:szCs w:val="28"/>
          <w:lang w:val="kk-KZ"/>
        </w:rPr>
        <w:t>Отсадкалы машиналардың</w:t>
      </w:r>
      <w:r w:rsidRPr="00B3276D">
        <w:rPr>
          <w:color w:val="000000"/>
          <w:sz w:val="28"/>
          <w:szCs w:val="28"/>
        </w:rPr>
        <w:t xml:space="preserve"> түрлері және қолдану аймақтары.</w:t>
      </w:r>
    </w:p>
    <w:p w14:paraId="363E72FA" w14:textId="777B0ED8" w:rsidR="004F4D51" w:rsidRPr="00B3276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>12</w:t>
      </w:r>
      <w:r w:rsidR="00894756" w:rsidRPr="00B3276D">
        <w:rPr>
          <w:color w:val="000000"/>
          <w:sz w:val="28"/>
          <w:szCs w:val="28"/>
          <w:lang w:val="kk-KZ"/>
        </w:rPr>
        <w:t xml:space="preserve"> </w:t>
      </w:r>
      <w:r w:rsidRPr="00B3276D">
        <w:rPr>
          <w:color w:val="000000"/>
          <w:sz w:val="28"/>
          <w:szCs w:val="28"/>
        </w:rPr>
        <w:t xml:space="preserve">Концентрациялық </w:t>
      </w:r>
      <w:r w:rsidR="00894756" w:rsidRPr="00B3276D">
        <w:rPr>
          <w:color w:val="000000"/>
          <w:sz w:val="28"/>
          <w:szCs w:val="28"/>
          <w:lang w:val="kk-KZ"/>
        </w:rPr>
        <w:t>үстелдерде</w:t>
      </w:r>
      <w:r w:rsidRPr="00B3276D">
        <w:rPr>
          <w:color w:val="000000"/>
          <w:sz w:val="28"/>
          <w:szCs w:val="28"/>
        </w:rPr>
        <w:t xml:space="preserve"> байыту. Үстелдің жұмысына және процесті басқаруға әсер ететін факторлар. </w:t>
      </w:r>
      <w:r w:rsidR="00894756" w:rsidRPr="00B3276D">
        <w:rPr>
          <w:color w:val="000000"/>
          <w:sz w:val="28"/>
          <w:szCs w:val="28"/>
          <w:lang w:val="kk-KZ"/>
        </w:rPr>
        <w:t>Үстелдердің</w:t>
      </w:r>
      <w:r w:rsidRPr="00B3276D">
        <w:rPr>
          <w:color w:val="000000"/>
          <w:sz w:val="28"/>
          <w:szCs w:val="28"/>
        </w:rPr>
        <w:t xml:space="preserve"> түрлері.</w:t>
      </w:r>
    </w:p>
    <w:p w14:paraId="14CDBB7D" w14:textId="06ACF383" w:rsidR="004F4D51" w:rsidRPr="00B3276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>13</w:t>
      </w:r>
      <w:r w:rsidR="00894756" w:rsidRPr="00B3276D">
        <w:rPr>
          <w:color w:val="000000"/>
          <w:sz w:val="28"/>
          <w:szCs w:val="28"/>
          <w:lang w:val="kk-KZ"/>
        </w:rPr>
        <w:t xml:space="preserve"> </w:t>
      </w:r>
      <w:r w:rsidRPr="00B3276D">
        <w:rPr>
          <w:color w:val="000000"/>
          <w:sz w:val="28"/>
          <w:szCs w:val="28"/>
        </w:rPr>
        <w:t>Шлюздерде байыту. Шлюз</w:t>
      </w:r>
      <w:r w:rsidR="00894756" w:rsidRPr="00B3276D">
        <w:rPr>
          <w:color w:val="000000"/>
          <w:sz w:val="28"/>
          <w:szCs w:val="28"/>
          <w:lang w:val="kk-KZ"/>
        </w:rPr>
        <w:t>дің</w:t>
      </w:r>
      <w:r w:rsidRPr="00B3276D">
        <w:rPr>
          <w:color w:val="000000"/>
          <w:sz w:val="28"/>
          <w:szCs w:val="28"/>
        </w:rPr>
        <w:t xml:space="preserve"> </w:t>
      </w:r>
      <w:r w:rsidR="00894756" w:rsidRPr="00B3276D">
        <w:rPr>
          <w:color w:val="000000"/>
          <w:sz w:val="28"/>
          <w:szCs w:val="28"/>
          <w:lang w:val="kk-KZ"/>
        </w:rPr>
        <w:t>конструкциясы</w:t>
      </w:r>
      <w:r w:rsidRPr="00B3276D">
        <w:rPr>
          <w:color w:val="000000"/>
          <w:sz w:val="28"/>
          <w:szCs w:val="28"/>
        </w:rPr>
        <w:t>. Шлюз</w:t>
      </w:r>
      <w:r w:rsidR="00894756" w:rsidRPr="00B3276D">
        <w:rPr>
          <w:color w:val="000000"/>
          <w:sz w:val="28"/>
          <w:szCs w:val="28"/>
          <w:lang w:val="kk-KZ"/>
        </w:rPr>
        <w:t>дің</w:t>
      </w:r>
      <w:r w:rsidRPr="00B3276D">
        <w:rPr>
          <w:color w:val="000000"/>
          <w:sz w:val="28"/>
          <w:szCs w:val="28"/>
        </w:rPr>
        <w:t xml:space="preserve"> жұмысына әсер ететін факторлар. Қолдану мүмкіндіктері және шлю</w:t>
      </w:r>
      <w:r w:rsidR="00894756" w:rsidRPr="00B3276D">
        <w:rPr>
          <w:color w:val="000000"/>
          <w:sz w:val="28"/>
          <w:szCs w:val="28"/>
          <w:lang w:val="kk-KZ"/>
        </w:rPr>
        <w:t>здің құрылымы</w:t>
      </w:r>
      <w:r w:rsidRPr="00B3276D">
        <w:rPr>
          <w:color w:val="000000"/>
          <w:sz w:val="28"/>
          <w:szCs w:val="28"/>
        </w:rPr>
        <w:t>.</w:t>
      </w:r>
    </w:p>
    <w:p w14:paraId="339E55A5" w14:textId="4C1F028B" w:rsidR="00F95EC1" w:rsidRPr="00B3276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lastRenderedPageBreak/>
        <w:t>1</w:t>
      </w:r>
      <w:r w:rsidR="00894756" w:rsidRPr="00B3276D">
        <w:rPr>
          <w:color w:val="000000"/>
          <w:sz w:val="28"/>
          <w:szCs w:val="28"/>
          <w:lang w:val="kk-KZ"/>
        </w:rPr>
        <w:t xml:space="preserve">4 </w:t>
      </w:r>
      <w:r w:rsidRPr="00B3276D">
        <w:rPr>
          <w:color w:val="000000"/>
          <w:sz w:val="28"/>
          <w:szCs w:val="28"/>
        </w:rPr>
        <w:t xml:space="preserve">Науаларда байыту. Реактивті концентраторлардың жұмыс </w:t>
      </w:r>
      <w:r w:rsidR="00894756" w:rsidRPr="00B3276D">
        <w:rPr>
          <w:color w:val="000000"/>
          <w:sz w:val="28"/>
          <w:szCs w:val="28"/>
          <w:lang w:val="kk-KZ"/>
        </w:rPr>
        <w:t xml:space="preserve">істеу </w:t>
      </w:r>
      <w:r w:rsidRPr="00B3276D">
        <w:rPr>
          <w:color w:val="000000"/>
          <w:sz w:val="28"/>
          <w:szCs w:val="28"/>
        </w:rPr>
        <w:t>принципі, түрлері және конструкциясы. Байыту фабрикасының жұмысына әсер ететін факторлар.</w:t>
      </w:r>
    </w:p>
    <w:p w14:paraId="5C486D5C" w14:textId="477EFA2D" w:rsidR="004F4D51" w:rsidRPr="00B3276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>15</w:t>
      </w:r>
      <w:r w:rsidR="00894756" w:rsidRPr="00B3276D">
        <w:rPr>
          <w:color w:val="000000"/>
          <w:sz w:val="28"/>
          <w:szCs w:val="28"/>
          <w:lang w:val="kk-KZ"/>
        </w:rPr>
        <w:t xml:space="preserve"> </w:t>
      </w:r>
      <w:r w:rsidRPr="00B3276D">
        <w:rPr>
          <w:color w:val="000000"/>
          <w:sz w:val="28"/>
          <w:szCs w:val="28"/>
        </w:rPr>
        <w:t xml:space="preserve">Бұрандалы сепараторлар мен шлюздерді қолдану арқылы байыту. Бұрандалы сепараторлар мен шлюздердің жұмыс </w:t>
      </w:r>
      <w:r w:rsidR="00894756" w:rsidRPr="00B3276D">
        <w:rPr>
          <w:color w:val="000000"/>
          <w:sz w:val="28"/>
          <w:szCs w:val="28"/>
          <w:lang w:val="kk-KZ"/>
        </w:rPr>
        <w:t xml:space="preserve">істеу </w:t>
      </w:r>
      <w:r w:rsidRPr="00B3276D">
        <w:rPr>
          <w:color w:val="000000"/>
          <w:sz w:val="28"/>
          <w:szCs w:val="28"/>
        </w:rPr>
        <w:t>принципі, түрлері. Бұрандалы сепараторлардың өнімділігіне әсер ететін факторлар.</w:t>
      </w:r>
    </w:p>
    <w:p w14:paraId="61985B21" w14:textId="77777777" w:rsidR="004F4D51" w:rsidRPr="00B3276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>16 Центрифугалық концентрация. Ортадан тепкіш концентраторлардың түрлері.</w:t>
      </w:r>
    </w:p>
    <w:p w14:paraId="2CECF2BB" w14:textId="7DB96539" w:rsidR="004F4D51" w:rsidRPr="00B3276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3276D">
        <w:rPr>
          <w:sz w:val="28"/>
          <w:szCs w:val="28"/>
        </w:rPr>
        <w:t xml:space="preserve">17 Қысымды және қысымсыз концентраторлар. </w:t>
      </w:r>
      <w:r w:rsidR="00894756" w:rsidRPr="00B3276D">
        <w:rPr>
          <w:sz w:val="28"/>
          <w:szCs w:val="28"/>
          <w:lang w:val="kk-KZ"/>
        </w:rPr>
        <w:t>Конструкциясы</w:t>
      </w:r>
      <w:r w:rsidRPr="00B3276D">
        <w:rPr>
          <w:sz w:val="28"/>
          <w:szCs w:val="28"/>
        </w:rPr>
        <w:t>. Қолдану аймақтары.</w:t>
      </w:r>
    </w:p>
    <w:p w14:paraId="1928BF6F" w14:textId="6DC5055A" w:rsidR="004F4D51" w:rsidRPr="00B3276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3276D">
        <w:rPr>
          <w:sz w:val="28"/>
          <w:szCs w:val="28"/>
        </w:rPr>
        <w:t>18 Діріл</w:t>
      </w:r>
      <w:r w:rsidR="00894756" w:rsidRPr="00B3276D">
        <w:rPr>
          <w:sz w:val="28"/>
          <w:szCs w:val="28"/>
          <w:lang w:val="kk-KZ"/>
        </w:rPr>
        <w:t>ді</w:t>
      </w:r>
      <w:r w:rsidRPr="00B3276D">
        <w:rPr>
          <w:sz w:val="28"/>
          <w:szCs w:val="28"/>
        </w:rPr>
        <w:t xml:space="preserve"> концентрация. Діріл</w:t>
      </w:r>
      <w:r w:rsidR="00894756" w:rsidRPr="00B3276D">
        <w:rPr>
          <w:sz w:val="28"/>
          <w:szCs w:val="28"/>
          <w:lang w:val="kk-KZ"/>
        </w:rPr>
        <w:t>ді</w:t>
      </w:r>
      <w:r w:rsidRPr="00B3276D">
        <w:rPr>
          <w:sz w:val="28"/>
          <w:szCs w:val="28"/>
        </w:rPr>
        <w:t xml:space="preserve"> концентрация</w:t>
      </w:r>
      <w:r w:rsidR="00894756" w:rsidRPr="00B3276D">
        <w:rPr>
          <w:sz w:val="28"/>
          <w:szCs w:val="28"/>
          <w:lang w:val="kk-KZ"/>
        </w:rPr>
        <w:t>ға</w:t>
      </w:r>
      <w:r w:rsidRPr="00B3276D">
        <w:rPr>
          <w:sz w:val="28"/>
          <w:szCs w:val="28"/>
        </w:rPr>
        <w:t xml:space="preserve"> арналған құрылғылар.</w:t>
      </w:r>
    </w:p>
    <w:p w14:paraId="4B44D473" w14:textId="2ED0454D" w:rsidR="004F4D51" w:rsidRPr="00B3276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  <w:lang w:val="kk-KZ"/>
        </w:rPr>
      </w:pPr>
      <w:r w:rsidRPr="00B3276D">
        <w:rPr>
          <w:color w:val="000000"/>
          <w:sz w:val="28"/>
          <w:szCs w:val="28"/>
        </w:rPr>
        <w:t>19 Қарсы ағын</w:t>
      </w:r>
      <w:r w:rsidR="00894756" w:rsidRPr="00B3276D">
        <w:rPr>
          <w:color w:val="000000"/>
          <w:sz w:val="28"/>
          <w:szCs w:val="28"/>
          <w:lang w:val="kk-KZ"/>
        </w:rPr>
        <w:t>ды</w:t>
      </w:r>
      <w:r w:rsidRPr="00B3276D">
        <w:rPr>
          <w:color w:val="000000"/>
          <w:sz w:val="28"/>
          <w:szCs w:val="28"/>
        </w:rPr>
        <w:t xml:space="preserve"> су</w:t>
      </w:r>
      <w:r w:rsidR="00894756" w:rsidRPr="00B3276D">
        <w:rPr>
          <w:color w:val="000000"/>
          <w:sz w:val="28"/>
          <w:szCs w:val="28"/>
          <w:lang w:val="kk-KZ"/>
        </w:rPr>
        <w:t>лы сепарация</w:t>
      </w:r>
      <w:r w:rsidRPr="00B3276D">
        <w:rPr>
          <w:color w:val="000000"/>
          <w:sz w:val="28"/>
          <w:szCs w:val="28"/>
        </w:rPr>
        <w:t>. Процестің ерекшеліктері және қолдану аймақтары. Аппарат</w:t>
      </w:r>
      <w:r w:rsidR="00894756" w:rsidRPr="00B3276D">
        <w:rPr>
          <w:color w:val="000000"/>
          <w:sz w:val="28"/>
          <w:szCs w:val="28"/>
          <w:lang w:val="kk-KZ"/>
        </w:rPr>
        <w:t>тар.</w:t>
      </w:r>
    </w:p>
    <w:p w14:paraId="2A97126D" w14:textId="77777777" w:rsidR="004F4D51" w:rsidRPr="00B3276D" w:rsidRDefault="00D1153D" w:rsidP="00F95EC1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B3276D">
        <w:rPr>
          <w:color w:val="000000"/>
          <w:sz w:val="28"/>
          <w:szCs w:val="28"/>
        </w:rPr>
        <w:t>20 Материалдарды пневматикалық байыту. Пневматикалық байыту жабдықтары.</w:t>
      </w:r>
    </w:p>
    <w:p w14:paraId="00AAA07D" w14:textId="77777777" w:rsidR="00F95EC1" w:rsidRPr="00D1153D" w:rsidRDefault="00D1153D" w:rsidP="004570E5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3276D">
        <w:rPr>
          <w:color w:val="000000"/>
          <w:sz w:val="28"/>
          <w:szCs w:val="28"/>
        </w:rPr>
        <w:t>21 Шаю. Шаю машиналарының классификациясы, олардың түрлері мен конструкциялары.</w:t>
      </w:r>
    </w:p>
    <w:sectPr w:rsidR="00F95EC1" w:rsidRPr="00D11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D42CE3"/>
    <w:multiLevelType w:val="hybridMultilevel"/>
    <w:tmpl w:val="74985552"/>
    <w:lvl w:ilvl="0" w:tplc="384C3B8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F894FA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3421"/>
    <w:rsid w:val="0039708C"/>
    <w:rsid w:val="004570E5"/>
    <w:rsid w:val="004C62B9"/>
    <w:rsid w:val="004F4D51"/>
    <w:rsid w:val="005C38AD"/>
    <w:rsid w:val="00894756"/>
    <w:rsid w:val="00B3276D"/>
    <w:rsid w:val="00B43421"/>
    <w:rsid w:val="00D07C82"/>
    <w:rsid w:val="00D1153D"/>
    <w:rsid w:val="00F9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FC01838"/>
  <w15:chartTrackingRefBased/>
  <w15:docId w15:val="{1C304D1B-28BF-47FF-B639-78D1FA422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4D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Название раздела"/>
    <w:basedOn w:val="a0"/>
    <w:rsid w:val="004F4D51"/>
    <w:rPr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Меруерт Еркешева</dc:creator>
  <cp:keywords/>
  <dc:description/>
  <cp:lastModifiedBy>-</cp:lastModifiedBy>
  <cp:revision>7</cp:revision>
  <dcterms:created xsi:type="dcterms:W3CDTF">2021-03-12T05:21:00Z</dcterms:created>
  <dcterms:modified xsi:type="dcterms:W3CDTF">2025-12-07T22:21:00Z</dcterms:modified>
</cp:coreProperties>
</file>